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5D407B">
              <w:t xml:space="preserve"> </w:t>
            </w:r>
            <w:r w:rsidR="005D407B" w:rsidRPr="005D407B">
              <w:rPr>
                <w:rFonts w:ascii="Times New Roman" w:hAnsi="Times New Roman" w:cs="Times New Roman"/>
                <w:b/>
                <w:i/>
              </w:rPr>
              <w:t>Oprava stupaček ZTI, Bytový dům Wolkerova 2, Boskovice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C472B"/>
    <w:rsid w:val="004E4A35"/>
    <w:rsid w:val="005D407B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2</cp:revision>
  <dcterms:created xsi:type="dcterms:W3CDTF">2020-01-22T08:10:00Z</dcterms:created>
  <dcterms:modified xsi:type="dcterms:W3CDTF">2020-01-22T08:10:00Z</dcterms:modified>
</cp:coreProperties>
</file>